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674C5" w:rsidRPr="0087079F" w:rsidTr="004554D2">
        <w:tc>
          <w:tcPr>
            <w:tcW w:w="9206" w:type="dxa"/>
          </w:tcPr>
          <w:p w:rsidR="00F674C5" w:rsidRPr="0087079F" w:rsidRDefault="00F674C5" w:rsidP="00455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selective reading list for your English class</w:t>
            </w:r>
            <w:bookmarkStart w:id="0" w:name="_GoBack"/>
            <w:bookmarkEnd w:id="0"/>
            <w:r w:rsidRPr="0087079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674C5" w:rsidRPr="0087079F" w:rsidRDefault="00F674C5" w:rsidP="00F674C5">
      <w:pPr>
        <w:jc w:val="both"/>
        <w:rPr>
          <w:b/>
          <w:sz w:val="22"/>
          <w:szCs w:val="22"/>
          <w:lang w:val="en-GB"/>
        </w:rPr>
      </w:pPr>
    </w:p>
    <w:p w:rsidR="00F674C5" w:rsidRPr="0087079F" w:rsidRDefault="00F674C5" w:rsidP="00F674C5">
      <w:pPr>
        <w:jc w:val="both"/>
        <w:rPr>
          <w:b/>
          <w:sz w:val="22"/>
          <w:szCs w:val="22"/>
          <w:lang w:val="en-GB"/>
        </w:rPr>
      </w:pPr>
    </w:p>
    <w:p w:rsidR="00F674C5" w:rsidRPr="0087079F" w:rsidRDefault="00F674C5" w:rsidP="00F674C5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  <w:lang w:val="en-GB"/>
        </w:rPr>
      </w:pPr>
      <w:r w:rsidRPr="0087079F">
        <w:rPr>
          <w:b/>
          <w:sz w:val="22"/>
          <w:szCs w:val="22"/>
          <w:lang w:val="en-GB"/>
        </w:rPr>
        <w:t>British</w:t>
      </w:r>
      <w:r>
        <w:rPr>
          <w:b/>
          <w:sz w:val="22"/>
          <w:szCs w:val="22"/>
          <w:lang w:val="en-GB"/>
        </w:rPr>
        <w:t>, Irish, Scottish</w:t>
      </w:r>
      <w:r w:rsidRPr="0087079F">
        <w:rPr>
          <w:b/>
          <w:sz w:val="22"/>
          <w:szCs w:val="22"/>
          <w:lang w:val="en-GB"/>
        </w:rPr>
        <w:t xml:space="preserve"> literature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19</w:t>
      </w:r>
      <w:r w:rsidRPr="0087079F">
        <w:rPr>
          <w:sz w:val="22"/>
          <w:szCs w:val="22"/>
          <w:u w:val="single"/>
          <w:vertAlign w:val="superscript"/>
          <w:lang w:val="en-GB"/>
        </w:rPr>
        <w:t>th</w:t>
      </w:r>
      <w:r>
        <w:rPr>
          <w:sz w:val="22"/>
          <w:szCs w:val="22"/>
          <w:u w:val="single"/>
          <w:lang w:val="en-GB"/>
        </w:rPr>
        <w:t xml:space="preserve"> century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Jane Austen, </w:t>
      </w:r>
      <w:r>
        <w:rPr>
          <w:i/>
          <w:sz w:val="22"/>
          <w:szCs w:val="22"/>
          <w:lang w:val="en-GB"/>
        </w:rPr>
        <w:t xml:space="preserve">Sense and Sensibility </w:t>
      </w:r>
      <w:r>
        <w:rPr>
          <w:sz w:val="22"/>
          <w:szCs w:val="22"/>
          <w:lang w:val="en-GB"/>
        </w:rPr>
        <w:t xml:space="preserve">(1811), </w:t>
      </w:r>
      <w:r w:rsidRPr="0087079F">
        <w:rPr>
          <w:i/>
          <w:sz w:val="22"/>
          <w:szCs w:val="22"/>
          <w:lang w:val="en-GB"/>
        </w:rPr>
        <w:t>Persuasion</w:t>
      </w:r>
      <w:r>
        <w:rPr>
          <w:sz w:val="22"/>
          <w:szCs w:val="22"/>
          <w:lang w:val="en-GB"/>
        </w:rPr>
        <w:t xml:space="preserve"> (1811), </w:t>
      </w:r>
      <w:r w:rsidRPr="0087079F">
        <w:rPr>
          <w:i/>
          <w:sz w:val="22"/>
          <w:szCs w:val="22"/>
          <w:lang w:val="en-GB"/>
        </w:rPr>
        <w:t>Northanger Abbey</w:t>
      </w:r>
      <w:r>
        <w:rPr>
          <w:sz w:val="22"/>
          <w:szCs w:val="22"/>
          <w:lang w:val="en-GB"/>
        </w:rPr>
        <w:t xml:space="preserve"> (1811), </w:t>
      </w:r>
      <w:r>
        <w:rPr>
          <w:i/>
          <w:sz w:val="22"/>
          <w:szCs w:val="22"/>
          <w:lang w:val="en-GB"/>
        </w:rPr>
        <w:t xml:space="preserve">Pride and Prejudice </w:t>
      </w:r>
      <w:r>
        <w:rPr>
          <w:sz w:val="22"/>
          <w:szCs w:val="22"/>
          <w:lang w:val="en-GB"/>
        </w:rPr>
        <w:t xml:space="preserve">(1813), </w:t>
      </w:r>
      <w:r w:rsidRPr="0087079F">
        <w:rPr>
          <w:i/>
          <w:sz w:val="22"/>
          <w:szCs w:val="22"/>
          <w:lang w:val="en-GB"/>
        </w:rPr>
        <w:t>Mansfield Park</w:t>
      </w:r>
      <w:r>
        <w:rPr>
          <w:sz w:val="22"/>
          <w:szCs w:val="22"/>
          <w:lang w:val="en-GB"/>
        </w:rPr>
        <w:t xml:space="preserve"> (1814), </w:t>
      </w:r>
      <w:r w:rsidRPr="0087079F">
        <w:rPr>
          <w:i/>
          <w:sz w:val="22"/>
          <w:szCs w:val="22"/>
          <w:lang w:val="en-GB"/>
        </w:rPr>
        <w:t>Emma</w:t>
      </w:r>
      <w:r>
        <w:rPr>
          <w:sz w:val="22"/>
          <w:szCs w:val="22"/>
          <w:lang w:val="en-GB"/>
        </w:rPr>
        <w:t xml:space="preserve"> (1815)</w:t>
      </w:r>
    </w:p>
    <w:p w:rsidR="00F674C5" w:rsidRPr="0087079F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Emily </w:t>
      </w:r>
      <w:proofErr w:type="spellStart"/>
      <w:r w:rsidRPr="0087079F">
        <w:rPr>
          <w:sz w:val="22"/>
          <w:szCs w:val="22"/>
          <w:lang w:val="en-GB"/>
        </w:rPr>
        <w:t>Brontë</w:t>
      </w:r>
      <w:proofErr w:type="spellEnd"/>
      <w:r w:rsidRPr="0087079F">
        <w:rPr>
          <w:sz w:val="22"/>
          <w:szCs w:val="22"/>
          <w:lang w:val="en-GB"/>
        </w:rPr>
        <w:t xml:space="preserve">, </w:t>
      </w:r>
      <w:r w:rsidRPr="0087079F">
        <w:rPr>
          <w:i/>
          <w:sz w:val="22"/>
          <w:szCs w:val="22"/>
          <w:lang w:val="en-GB"/>
        </w:rPr>
        <w:t>Wuthering Heights</w:t>
      </w:r>
      <w:r>
        <w:rPr>
          <w:sz w:val="22"/>
          <w:szCs w:val="22"/>
          <w:lang w:val="en-GB"/>
        </w:rPr>
        <w:t xml:space="preserve"> (1847)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Charlotte </w:t>
      </w:r>
      <w:proofErr w:type="spellStart"/>
      <w:r w:rsidRPr="0087079F">
        <w:rPr>
          <w:sz w:val="22"/>
          <w:szCs w:val="22"/>
          <w:lang w:val="en-GB"/>
        </w:rPr>
        <w:t>Brontë</w:t>
      </w:r>
      <w:proofErr w:type="spellEnd"/>
      <w:r w:rsidRPr="0087079F">
        <w:rPr>
          <w:sz w:val="22"/>
          <w:szCs w:val="22"/>
          <w:lang w:val="en-GB"/>
        </w:rPr>
        <w:t xml:space="preserve">, </w:t>
      </w:r>
      <w:r w:rsidRPr="0087079F">
        <w:rPr>
          <w:i/>
          <w:sz w:val="22"/>
          <w:szCs w:val="22"/>
          <w:lang w:val="en-GB"/>
        </w:rPr>
        <w:t>Jane Eyre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(1847)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Charles Dickens, </w:t>
      </w:r>
      <w:r w:rsidRPr="00415D9F">
        <w:rPr>
          <w:i/>
          <w:sz w:val="22"/>
          <w:szCs w:val="22"/>
          <w:lang w:val="en-GB"/>
        </w:rPr>
        <w:t>Great Expectations</w:t>
      </w:r>
      <w:r>
        <w:rPr>
          <w:sz w:val="22"/>
          <w:szCs w:val="22"/>
          <w:lang w:val="en-GB"/>
        </w:rPr>
        <w:t xml:space="preserve"> (1861), </w:t>
      </w:r>
      <w:r w:rsidRPr="00415D9F">
        <w:rPr>
          <w:i/>
          <w:sz w:val="22"/>
          <w:szCs w:val="22"/>
          <w:lang w:val="en-GB"/>
        </w:rPr>
        <w:t>David Copperfield</w:t>
      </w:r>
      <w:r>
        <w:rPr>
          <w:sz w:val="22"/>
          <w:szCs w:val="22"/>
          <w:lang w:val="en-GB"/>
        </w:rPr>
        <w:t xml:space="preserve"> (1850), </w:t>
      </w:r>
      <w:r w:rsidRPr="00415D9F">
        <w:rPr>
          <w:i/>
          <w:sz w:val="22"/>
          <w:szCs w:val="22"/>
          <w:lang w:val="en-GB"/>
        </w:rPr>
        <w:t>Hard Times</w:t>
      </w:r>
      <w:r>
        <w:rPr>
          <w:sz w:val="22"/>
          <w:szCs w:val="22"/>
          <w:lang w:val="en-GB"/>
        </w:rPr>
        <w:t xml:space="preserve"> (1854), </w:t>
      </w:r>
      <w:r w:rsidRPr="00415D9F">
        <w:rPr>
          <w:i/>
          <w:sz w:val="22"/>
          <w:szCs w:val="22"/>
          <w:lang w:val="en-GB"/>
        </w:rPr>
        <w:t>Bleak House</w:t>
      </w:r>
      <w:r>
        <w:rPr>
          <w:sz w:val="22"/>
          <w:szCs w:val="22"/>
          <w:lang w:val="en-GB"/>
        </w:rPr>
        <w:t xml:space="preserve"> (1854), </w:t>
      </w:r>
      <w:r w:rsidRPr="00415D9F">
        <w:rPr>
          <w:i/>
          <w:sz w:val="22"/>
          <w:szCs w:val="22"/>
          <w:lang w:val="en-GB"/>
        </w:rPr>
        <w:t>Oliver Twist</w:t>
      </w:r>
      <w:r>
        <w:rPr>
          <w:sz w:val="22"/>
          <w:szCs w:val="22"/>
          <w:lang w:val="en-GB"/>
        </w:rPr>
        <w:t xml:space="preserve"> (1839)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20</w:t>
      </w:r>
      <w:r w:rsidRPr="00415D9F">
        <w:rPr>
          <w:sz w:val="22"/>
          <w:szCs w:val="22"/>
          <w:u w:val="single"/>
          <w:vertAlign w:val="superscript"/>
          <w:lang w:val="en-GB"/>
        </w:rPr>
        <w:t>th</w:t>
      </w:r>
      <w:r>
        <w:rPr>
          <w:sz w:val="22"/>
          <w:szCs w:val="22"/>
          <w:u w:val="single"/>
          <w:lang w:val="en-GB"/>
        </w:rPr>
        <w:t xml:space="preserve"> century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Virginia Woolf, </w:t>
      </w:r>
      <w:r>
        <w:rPr>
          <w:i/>
          <w:sz w:val="22"/>
          <w:szCs w:val="22"/>
          <w:lang w:val="en-GB"/>
        </w:rPr>
        <w:t xml:space="preserve">Mrs Dalloway </w:t>
      </w:r>
      <w:r>
        <w:rPr>
          <w:sz w:val="22"/>
          <w:szCs w:val="22"/>
          <w:lang w:val="en-GB"/>
        </w:rPr>
        <w:t xml:space="preserve">(1925), </w:t>
      </w:r>
      <w:r w:rsidRPr="008A0BD6">
        <w:rPr>
          <w:i/>
          <w:sz w:val="22"/>
          <w:szCs w:val="22"/>
          <w:lang w:val="en-GB"/>
        </w:rPr>
        <w:t>To The Lighthouse</w:t>
      </w:r>
      <w:r>
        <w:rPr>
          <w:sz w:val="22"/>
          <w:szCs w:val="22"/>
          <w:lang w:val="en-GB"/>
        </w:rPr>
        <w:t xml:space="preserve"> (1927), </w:t>
      </w:r>
      <w:r w:rsidRPr="008A0BD6">
        <w:rPr>
          <w:i/>
          <w:sz w:val="22"/>
          <w:szCs w:val="22"/>
          <w:lang w:val="en-GB"/>
        </w:rPr>
        <w:t>A Room of One’s Own</w:t>
      </w:r>
      <w:r>
        <w:rPr>
          <w:sz w:val="22"/>
          <w:szCs w:val="22"/>
          <w:lang w:val="en-GB"/>
        </w:rPr>
        <w:t xml:space="preserve"> (essay, 1929)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Joseph Conrad, </w:t>
      </w:r>
      <w:r w:rsidRPr="00F3532A">
        <w:rPr>
          <w:i/>
          <w:sz w:val="22"/>
          <w:szCs w:val="22"/>
          <w:lang w:val="en-GB"/>
        </w:rPr>
        <w:t>Heart of Darkness</w:t>
      </w:r>
      <w:r>
        <w:rPr>
          <w:sz w:val="22"/>
          <w:szCs w:val="22"/>
          <w:lang w:val="en-GB"/>
        </w:rPr>
        <w:t xml:space="preserve"> (1899), </w:t>
      </w:r>
      <w:r w:rsidRPr="00F3532A">
        <w:rPr>
          <w:i/>
          <w:sz w:val="22"/>
          <w:szCs w:val="22"/>
          <w:lang w:val="en-GB"/>
        </w:rPr>
        <w:t>Lord Jim</w:t>
      </w:r>
      <w:r>
        <w:rPr>
          <w:sz w:val="22"/>
          <w:szCs w:val="22"/>
          <w:lang w:val="en-GB"/>
        </w:rPr>
        <w:t xml:space="preserve"> (1900)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James Joyce, </w:t>
      </w:r>
      <w:r w:rsidRPr="008A0BD6">
        <w:rPr>
          <w:i/>
          <w:sz w:val="22"/>
          <w:szCs w:val="22"/>
          <w:lang w:val="en-GB"/>
        </w:rPr>
        <w:t>Dubliners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(1914), </w:t>
      </w:r>
      <w:r w:rsidRPr="008A0BD6">
        <w:rPr>
          <w:i/>
          <w:sz w:val="22"/>
          <w:szCs w:val="22"/>
          <w:lang w:val="en-GB"/>
        </w:rPr>
        <w:t>A Portrait of the Artist as a Young Man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(1916), </w:t>
      </w:r>
      <w:r w:rsidRPr="008A0BD6">
        <w:rPr>
          <w:i/>
          <w:sz w:val="22"/>
          <w:szCs w:val="22"/>
          <w:lang w:val="en-GB"/>
        </w:rPr>
        <w:t>Ulysses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(1922)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D.H. Lawrence, </w:t>
      </w:r>
      <w:r w:rsidRPr="00F3532A">
        <w:rPr>
          <w:i/>
          <w:sz w:val="22"/>
          <w:szCs w:val="22"/>
          <w:lang w:val="en-GB"/>
        </w:rPr>
        <w:t>Lady Chatterley’s Lover</w:t>
      </w:r>
      <w:r>
        <w:rPr>
          <w:sz w:val="22"/>
          <w:szCs w:val="22"/>
          <w:lang w:val="en-GB"/>
        </w:rPr>
        <w:t xml:space="preserve"> (1928), </w:t>
      </w:r>
      <w:r w:rsidRPr="00F3532A">
        <w:rPr>
          <w:i/>
          <w:sz w:val="22"/>
          <w:szCs w:val="22"/>
          <w:lang w:val="en-GB"/>
        </w:rPr>
        <w:t>Women in Love</w:t>
      </w:r>
      <w:r>
        <w:rPr>
          <w:sz w:val="22"/>
          <w:szCs w:val="22"/>
          <w:lang w:val="en-GB"/>
        </w:rPr>
        <w:t xml:space="preserve"> (1920)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E.M. Forster, </w:t>
      </w:r>
      <w:r w:rsidRPr="00F3532A">
        <w:rPr>
          <w:i/>
          <w:sz w:val="22"/>
          <w:szCs w:val="22"/>
          <w:lang w:val="en-GB"/>
        </w:rPr>
        <w:t>A Room With a View</w:t>
      </w:r>
      <w:r>
        <w:rPr>
          <w:sz w:val="22"/>
          <w:szCs w:val="22"/>
          <w:lang w:val="en-GB"/>
        </w:rPr>
        <w:t xml:space="preserve"> (1907), </w:t>
      </w:r>
      <w:r w:rsidRPr="00F3532A">
        <w:rPr>
          <w:i/>
          <w:sz w:val="22"/>
          <w:szCs w:val="22"/>
          <w:lang w:val="en-GB"/>
        </w:rPr>
        <w:t>Howards End</w:t>
      </w:r>
      <w:r>
        <w:rPr>
          <w:sz w:val="22"/>
          <w:szCs w:val="22"/>
          <w:lang w:val="en-GB"/>
        </w:rPr>
        <w:t xml:space="preserve"> (1910), </w:t>
      </w:r>
      <w:r w:rsidRPr="00F3532A">
        <w:rPr>
          <w:i/>
          <w:sz w:val="22"/>
          <w:szCs w:val="22"/>
          <w:lang w:val="en-GB"/>
        </w:rPr>
        <w:t>A Passage to India</w:t>
      </w:r>
      <w:r>
        <w:rPr>
          <w:sz w:val="22"/>
          <w:szCs w:val="22"/>
          <w:lang w:val="en-GB"/>
        </w:rPr>
        <w:t xml:space="preserve"> (1924)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George Orwell, </w:t>
      </w:r>
      <w:r w:rsidRPr="00F3532A">
        <w:rPr>
          <w:i/>
          <w:sz w:val="22"/>
          <w:szCs w:val="22"/>
          <w:lang w:val="en-GB"/>
        </w:rPr>
        <w:t>Animal Farm</w:t>
      </w:r>
      <w:r>
        <w:rPr>
          <w:sz w:val="22"/>
          <w:szCs w:val="22"/>
          <w:lang w:val="en-GB"/>
        </w:rPr>
        <w:t xml:space="preserve"> (1945), </w:t>
      </w:r>
      <w:r w:rsidRPr="00F3532A">
        <w:rPr>
          <w:i/>
          <w:sz w:val="22"/>
          <w:szCs w:val="22"/>
          <w:lang w:val="en-GB"/>
        </w:rPr>
        <w:t>1984</w:t>
      </w:r>
      <w:r>
        <w:rPr>
          <w:sz w:val="22"/>
          <w:szCs w:val="22"/>
          <w:lang w:val="en-GB"/>
        </w:rPr>
        <w:t xml:space="preserve"> (1948) 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Contemporary literature</w:t>
      </w:r>
    </w:p>
    <w:p w:rsidR="00F674C5" w:rsidRPr="00D03347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Kazuo Ishiguro, </w:t>
      </w:r>
      <w:r w:rsidRPr="0087079F">
        <w:rPr>
          <w:i/>
          <w:sz w:val="22"/>
          <w:szCs w:val="22"/>
          <w:lang w:val="en-GB"/>
        </w:rPr>
        <w:t>The Remains of the Day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(1989)</w:t>
      </w:r>
    </w:p>
    <w:p w:rsidR="00F674C5" w:rsidRPr="0087079F" w:rsidRDefault="00F674C5" w:rsidP="00F674C5">
      <w:pPr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David Lodge, </w:t>
      </w:r>
      <w:r w:rsidRPr="00D03347">
        <w:rPr>
          <w:i/>
          <w:sz w:val="22"/>
          <w:szCs w:val="22"/>
          <w:lang w:val="en-GB"/>
        </w:rPr>
        <w:t>Changing Places</w:t>
      </w:r>
      <w:r>
        <w:rPr>
          <w:sz w:val="22"/>
          <w:szCs w:val="22"/>
          <w:lang w:val="en-GB"/>
        </w:rPr>
        <w:t xml:space="preserve"> (1975), </w:t>
      </w:r>
      <w:r w:rsidRPr="00D03347">
        <w:rPr>
          <w:i/>
          <w:sz w:val="22"/>
          <w:szCs w:val="22"/>
          <w:lang w:val="en-GB"/>
        </w:rPr>
        <w:t>Small World</w:t>
      </w:r>
      <w:r>
        <w:rPr>
          <w:sz w:val="22"/>
          <w:szCs w:val="22"/>
          <w:lang w:val="en-GB"/>
        </w:rPr>
        <w:t xml:space="preserve"> (1984), </w:t>
      </w:r>
      <w:r w:rsidRPr="00D03347">
        <w:rPr>
          <w:i/>
          <w:sz w:val="22"/>
          <w:szCs w:val="22"/>
          <w:lang w:val="en-GB"/>
        </w:rPr>
        <w:t>Therapy</w:t>
      </w:r>
      <w:r>
        <w:rPr>
          <w:sz w:val="22"/>
          <w:szCs w:val="22"/>
          <w:lang w:val="en-GB"/>
        </w:rPr>
        <w:t xml:space="preserve"> (1995)</w:t>
      </w:r>
    </w:p>
    <w:p w:rsidR="00F674C5" w:rsidRPr="00D03347" w:rsidRDefault="00F674C5" w:rsidP="00F674C5">
      <w:pPr>
        <w:jc w:val="both"/>
        <w:rPr>
          <w:sz w:val="22"/>
          <w:szCs w:val="22"/>
          <w:lang w:val="en-GB"/>
        </w:rPr>
      </w:pPr>
      <w:proofErr w:type="spellStart"/>
      <w:r w:rsidRPr="0087079F">
        <w:rPr>
          <w:sz w:val="22"/>
          <w:szCs w:val="22"/>
          <w:lang w:val="en-GB"/>
        </w:rPr>
        <w:t>Hanif</w:t>
      </w:r>
      <w:proofErr w:type="spellEnd"/>
      <w:r w:rsidRPr="0087079F">
        <w:rPr>
          <w:sz w:val="22"/>
          <w:szCs w:val="22"/>
          <w:lang w:val="en-GB"/>
        </w:rPr>
        <w:t xml:space="preserve"> </w:t>
      </w:r>
      <w:proofErr w:type="spellStart"/>
      <w:r w:rsidRPr="0087079F">
        <w:rPr>
          <w:sz w:val="22"/>
          <w:szCs w:val="22"/>
          <w:lang w:val="en-GB"/>
        </w:rPr>
        <w:t>Kureishi</w:t>
      </w:r>
      <w:proofErr w:type="spellEnd"/>
      <w:r w:rsidRPr="0087079F">
        <w:rPr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 xml:space="preserve">The Buddha of Suburbia </w:t>
      </w:r>
      <w:r>
        <w:rPr>
          <w:sz w:val="22"/>
          <w:szCs w:val="22"/>
          <w:lang w:val="en-GB"/>
        </w:rPr>
        <w:t>(1990)</w:t>
      </w:r>
    </w:p>
    <w:p w:rsidR="00F674C5" w:rsidRPr="00D03347" w:rsidRDefault="00F674C5" w:rsidP="00F674C5">
      <w:pPr>
        <w:jc w:val="both"/>
        <w:rPr>
          <w:sz w:val="22"/>
          <w:szCs w:val="22"/>
          <w:lang w:val="en-GB"/>
        </w:rPr>
      </w:pPr>
      <w:proofErr w:type="spellStart"/>
      <w:r w:rsidRPr="0087079F">
        <w:rPr>
          <w:sz w:val="22"/>
          <w:szCs w:val="22"/>
          <w:lang w:val="en-GB"/>
        </w:rPr>
        <w:t>Zadie</w:t>
      </w:r>
      <w:proofErr w:type="spellEnd"/>
      <w:r w:rsidRPr="0087079F">
        <w:rPr>
          <w:sz w:val="22"/>
          <w:szCs w:val="22"/>
          <w:lang w:val="en-GB"/>
        </w:rPr>
        <w:t xml:space="preserve"> Smith, </w:t>
      </w:r>
      <w:r w:rsidRPr="0087079F">
        <w:rPr>
          <w:i/>
          <w:sz w:val="22"/>
          <w:szCs w:val="22"/>
          <w:lang w:val="en-GB"/>
        </w:rPr>
        <w:t>White Teeth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(2000)</w:t>
      </w:r>
      <w:r w:rsidRPr="0087079F">
        <w:rPr>
          <w:i/>
          <w:sz w:val="22"/>
          <w:szCs w:val="22"/>
          <w:lang w:val="en-GB"/>
        </w:rPr>
        <w:t>, The Autograph Man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(2002)</w:t>
      </w:r>
      <w:r w:rsidRPr="0087079F">
        <w:rPr>
          <w:i/>
          <w:sz w:val="22"/>
          <w:szCs w:val="22"/>
          <w:lang w:val="en-GB"/>
        </w:rPr>
        <w:t>, On Beauty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(2005)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Jonathan Coe, </w:t>
      </w:r>
      <w:r w:rsidRPr="0087079F">
        <w:rPr>
          <w:i/>
          <w:sz w:val="22"/>
          <w:szCs w:val="22"/>
          <w:lang w:val="en-GB"/>
        </w:rPr>
        <w:t xml:space="preserve">The </w:t>
      </w:r>
      <w:proofErr w:type="spellStart"/>
      <w:r w:rsidRPr="0087079F">
        <w:rPr>
          <w:i/>
          <w:sz w:val="22"/>
          <w:szCs w:val="22"/>
          <w:lang w:val="en-GB"/>
        </w:rPr>
        <w:t>Rotters’</w:t>
      </w:r>
      <w:proofErr w:type="spellEnd"/>
      <w:r w:rsidRPr="0087079F">
        <w:rPr>
          <w:i/>
          <w:sz w:val="22"/>
          <w:szCs w:val="22"/>
          <w:lang w:val="en-GB"/>
        </w:rPr>
        <w:t xml:space="preserve"> Club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(2001)</w:t>
      </w:r>
      <w:r w:rsidRPr="0087079F">
        <w:rPr>
          <w:i/>
          <w:sz w:val="22"/>
          <w:szCs w:val="22"/>
          <w:lang w:val="en-GB"/>
        </w:rPr>
        <w:t>, The Closed Circle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(2004)</w:t>
      </w:r>
      <w:r w:rsidRPr="0087079F">
        <w:rPr>
          <w:i/>
          <w:sz w:val="22"/>
          <w:szCs w:val="22"/>
          <w:lang w:val="en-GB"/>
        </w:rPr>
        <w:t>, What a Carve Up!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(1994)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Pr="00D03347" w:rsidRDefault="00F674C5" w:rsidP="00F674C5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  <w:lang w:val="en-GB"/>
        </w:rPr>
      </w:pPr>
      <w:r w:rsidRPr="00D03347">
        <w:rPr>
          <w:b/>
          <w:sz w:val="22"/>
          <w:szCs w:val="22"/>
          <w:lang w:val="en-GB"/>
        </w:rPr>
        <w:t>American literature</w:t>
      </w:r>
    </w:p>
    <w:p w:rsidR="00F674C5" w:rsidRDefault="00F674C5" w:rsidP="00F674C5">
      <w:pPr>
        <w:jc w:val="both"/>
        <w:rPr>
          <w:b/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19</w:t>
      </w:r>
      <w:r w:rsidRPr="00D03347">
        <w:rPr>
          <w:sz w:val="22"/>
          <w:szCs w:val="22"/>
          <w:u w:val="single"/>
          <w:vertAlign w:val="superscript"/>
          <w:lang w:val="en-GB"/>
        </w:rPr>
        <w:t>th</w:t>
      </w:r>
      <w:r>
        <w:rPr>
          <w:sz w:val="22"/>
          <w:szCs w:val="22"/>
          <w:u w:val="single"/>
          <w:lang w:val="en-GB"/>
        </w:rPr>
        <w:t xml:space="preserve"> century</w:t>
      </w:r>
    </w:p>
    <w:p w:rsidR="00F674C5" w:rsidRPr="00D03347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James </w:t>
      </w:r>
      <w:proofErr w:type="spellStart"/>
      <w:r>
        <w:rPr>
          <w:sz w:val="22"/>
          <w:szCs w:val="22"/>
          <w:lang w:val="en-GB"/>
        </w:rPr>
        <w:t>Fenimore</w:t>
      </w:r>
      <w:proofErr w:type="spellEnd"/>
      <w:r>
        <w:rPr>
          <w:sz w:val="22"/>
          <w:szCs w:val="22"/>
          <w:lang w:val="en-GB"/>
        </w:rPr>
        <w:t xml:space="preserve"> Cooper, </w:t>
      </w:r>
      <w:r w:rsidRPr="00D03347">
        <w:rPr>
          <w:i/>
          <w:sz w:val="22"/>
          <w:szCs w:val="22"/>
          <w:lang w:val="en-GB"/>
        </w:rPr>
        <w:t>The Last of the Mohicans</w:t>
      </w:r>
      <w:r>
        <w:rPr>
          <w:sz w:val="22"/>
          <w:szCs w:val="22"/>
          <w:lang w:val="en-GB"/>
        </w:rPr>
        <w:t xml:space="preserve"> (1826)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Nathaniel Hawthorne, </w:t>
      </w:r>
      <w:r w:rsidRPr="00D03347">
        <w:rPr>
          <w:i/>
          <w:sz w:val="22"/>
          <w:szCs w:val="22"/>
          <w:lang w:val="en-GB"/>
        </w:rPr>
        <w:t xml:space="preserve">The Scarlet Letter </w:t>
      </w:r>
      <w:r>
        <w:rPr>
          <w:sz w:val="22"/>
          <w:szCs w:val="22"/>
          <w:lang w:val="en-GB"/>
        </w:rPr>
        <w:t>(1850)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Herman Melville, </w:t>
      </w:r>
      <w:r w:rsidRPr="00D03347">
        <w:rPr>
          <w:i/>
          <w:sz w:val="22"/>
          <w:szCs w:val="22"/>
          <w:lang w:val="en-GB"/>
        </w:rPr>
        <w:t>Moby Dick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(1851), “Benito </w:t>
      </w:r>
      <w:proofErr w:type="spellStart"/>
      <w:r>
        <w:rPr>
          <w:sz w:val="22"/>
          <w:szCs w:val="22"/>
          <w:lang w:val="en-GB"/>
        </w:rPr>
        <w:t>Cereno</w:t>
      </w:r>
      <w:proofErr w:type="spellEnd"/>
      <w:r>
        <w:rPr>
          <w:sz w:val="22"/>
          <w:szCs w:val="22"/>
          <w:lang w:val="en-GB"/>
        </w:rPr>
        <w:t xml:space="preserve">” (1855), “Bartleby” (1865) 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Edgar Allan Poe, </w:t>
      </w:r>
      <w:r w:rsidRPr="00D03347">
        <w:rPr>
          <w:i/>
          <w:sz w:val="22"/>
          <w:szCs w:val="22"/>
          <w:lang w:val="en-GB"/>
        </w:rPr>
        <w:t>The Fall of the House of Usher and Other Stories</w:t>
      </w:r>
      <w:r>
        <w:rPr>
          <w:sz w:val="22"/>
          <w:szCs w:val="22"/>
          <w:lang w:val="en-GB"/>
        </w:rPr>
        <w:t xml:space="preserve"> (1839)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Mark Twain, </w:t>
      </w:r>
      <w:r w:rsidRPr="00D03347">
        <w:rPr>
          <w:i/>
          <w:sz w:val="22"/>
          <w:szCs w:val="22"/>
          <w:lang w:val="en-GB"/>
        </w:rPr>
        <w:t>The Adventures of Huckleberry Finn</w:t>
      </w:r>
      <w:r>
        <w:rPr>
          <w:sz w:val="22"/>
          <w:szCs w:val="22"/>
          <w:lang w:val="en-GB"/>
        </w:rPr>
        <w:t xml:space="preserve"> (1884)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Henry James, </w:t>
      </w:r>
      <w:r>
        <w:rPr>
          <w:i/>
          <w:sz w:val="22"/>
          <w:szCs w:val="22"/>
          <w:lang w:val="en-GB"/>
        </w:rPr>
        <w:t xml:space="preserve">The Portrait of a Lady </w:t>
      </w:r>
      <w:r>
        <w:rPr>
          <w:sz w:val="22"/>
          <w:szCs w:val="22"/>
          <w:lang w:val="en-GB"/>
        </w:rPr>
        <w:t>(1880)</w:t>
      </w:r>
      <w:r>
        <w:rPr>
          <w:i/>
          <w:sz w:val="22"/>
          <w:szCs w:val="22"/>
          <w:lang w:val="en-GB"/>
        </w:rPr>
        <w:t xml:space="preserve">, The Bostonians </w:t>
      </w:r>
      <w:r>
        <w:rPr>
          <w:sz w:val="22"/>
          <w:szCs w:val="22"/>
          <w:lang w:val="en-GB"/>
        </w:rPr>
        <w:t>(1885)</w:t>
      </w:r>
      <w:r>
        <w:rPr>
          <w:i/>
          <w:sz w:val="22"/>
          <w:szCs w:val="22"/>
          <w:lang w:val="en-GB"/>
        </w:rPr>
        <w:t xml:space="preserve">, What </w:t>
      </w:r>
      <w:proofErr w:type="spellStart"/>
      <w:r>
        <w:rPr>
          <w:i/>
          <w:sz w:val="22"/>
          <w:szCs w:val="22"/>
          <w:lang w:val="en-GB"/>
        </w:rPr>
        <w:t>Maisie</w:t>
      </w:r>
      <w:proofErr w:type="spellEnd"/>
      <w:r>
        <w:rPr>
          <w:i/>
          <w:sz w:val="22"/>
          <w:szCs w:val="22"/>
          <w:lang w:val="en-GB"/>
        </w:rPr>
        <w:t xml:space="preserve"> Knew </w:t>
      </w:r>
      <w:r>
        <w:rPr>
          <w:sz w:val="22"/>
          <w:szCs w:val="22"/>
          <w:lang w:val="en-GB"/>
        </w:rPr>
        <w:t>(1897)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Pr="00D03347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20</w:t>
      </w:r>
      <w:r w:rsidRPr="00D03347">
        <w:rPr>
          <w:sz w:val="22"/>
          <w:szCs w:val="22"/>
          <w:u w:val="single"/>
          <w:vertAlign w:val="superscript"/>
          <w:lang w:val="en-GB"/>
        </w:rPr>
        <w:t>th</w:t>
      </w:r>
      <w:r>
        <w:rPr>
          <w:sz w:val="22"/>
          <w:szCs w:val="22"/>
          <w:u w:val="single"/>
          <w:lang w:val="en-GB"/>
        </w:rPr>
        <w:t xml:space="preserve"> century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Upton Sinclair, </w:t>
      </w:r>
      <w:r w:rsidRPr="00AD6149">
        <w:rPr>
          <w:i/>
          <w:sz w:val="22"/>
          <w:szCs w:val="22"/>
          <w:lang w:val="en-GB"/>
        </w:rPr>
        <w:t>The Jungle</w:t>
      </w:r>
      <w:r>
        <w:rPr>
          <w:sz w:val="22"/>
          <w:szCs w:val="22"/>
          <w:lang w:val="en-GB"/>
        </w:rPr>
        <w:t xml:space="preserve"> (1906)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Edith Wharton, </w:t>
      </w:r>
      <w:r w:rsidRPr="003C3810">
        <w:rPr>
          <w:i/>
          <w:sz w:val="22"/>
          <w:szCs w:val="22"/>
          <w:lang w:val="en-GB"/>
        </w:rPr>
        <w:t>The House of Mirth</w:t>
      </w:r>
      <w:r>
        <w:rPr>
          <w:sz w:val="22"/>
          <w:szCs w:val="22"/>
          <w:lang w:val="en-GB"/>
        </w:rPr>
        <w:t xml:space="preserve"> (1905), </w:t>
      </w:r>
      <w:r w:rsidRPr="003C3810">
        <w:rPr>
          <w:i/>
          <w:sz w:val="22"/>
          <w:szCs w:val="22"/>
          <w:lang w:val="en-GB"/>
        </w:rPr>
        <w:t>The Custom of the Country</w:t>
      </w:r>
      <w:r>
        <w:rPr>
          <w:sz w:val="22"/>
          <w:szCs w:val="22"/>
          <w:lang w:val="en-GB"/>
        </w:rPr>
        <w:t xml:space="preserve"> (1913), </w:t>
      </w:r>
      <w:r w:rsidRPr="003C3810">
        <w:rPr>
          <w:i/>
          <w:sz w:val="22"/>
          <w:szCs w:val="22"/>
          <w:lang w:val="en-GB"/>
        </w:rPr>
        <w:t>The Age of Innocence</w:t>
      </w:r>
      <w:r>
        <w:rPr>
          <w:sz w:val="22"/>
          <w:szCs w:val="22"/>
          <w:lang w:val="en-GB"/>
        </w:rPr>
        <w:t xml:space="preserve"> (1920)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Sinclair Lewis, </w:t>
      </w:r>
      <w:r w:rsidRPr="00AD6149">
        <w:rPr>
          <w:i/>
          <w:sz w:val="22"/>
          <w:szCs w:val="22"/>
          <w:lang w:val="en-GB"/>
        </w:rPr>
        <w:t>Main Street</w:t>
      </w:r>
      <w:r>
        <w:rPr>
          <w:sz w:val="22"/>
          <w:szCs w:val="22"/>
          <w:lang w:val="en-GB"/>
        </w:rPr>
        <w:t xml:space="preserve"> (1920), </w:t>
      </w:r>
      <w:r w:rsidRPr="00AD6149">
        <w:rPr>
          <w:i/>
          <w:sz w:val="22"/>
          <w:szCs w:val="22"/>
          <w:lang w:val="en-GB"/>
        </w:rPr>
        <w:t xml:space="preserve">Babbitt </w:t>
      </w:r>
      <w:r>
        <w:rPr>
          <w:sz w:val="22"/>
          <w:szCs w:val="22"/>
          <w:lang w:val="en-GB"/>
        </w:rPr>
        <w:t>(1922)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Francis Scott Fitzgerald, </w:t>
      </w:r>
      <w:r w:rsidRPr="003C3810">
        <w:rPr>
          <w:i/>
          <w:sz w:val="22"/>
          <w:szCs w:val="22"/>
          <w:lang w:val="en-GB"/>
        </w:rPr>
        <w:t>The Great Gatsby</w:t>
      </w:r>
      <w:r>
        <w:rPr>
          <w:sz w:val="22"/>
          <w:szCs w:val="22"/>
          <w:lang w:val="en-GB"/>
        </w:rPr>
        <w:t xml:space="preserve"> (1925), </w:t>
      </w:r>
      <w:r w:rsidRPr="003C3810">
        <w:rPr>
          <w:i/>
          <w:sz w:val="22"/>
          <w:szCs w:val="22"/>
          <w:lang w:val="en-GB"/>
        </w:rPr>
        <w:t>Tender is the Night</w:t>
      </w:r>
      <w:r>
        <w:rPr>
          <w:sz w:val="22"/>
          <w:szCs w:val="22"/>
          <w:lang w:val="en-GB"/>
        </w:rPr>
        <w:t xml:space="preserve"> (1934)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Ernest Hemingway, </w:t>
      </w:r>
      <w:r w:rsidRPr="003C3810">
        <w:rPr>
          <w:i/>
          <w:sz w:val="22"/>
          <w:szCs w:val="22"/>
          <w:lang w:val="en-GB"/>
        </w:rPr>
        <w:t>A Farewell To Arms</w:t>
      </w:r>
      <w:r>
        <w:rPr>
          <w:sz w:val="22"/>
          <w:szCs w:val="22"/>
          <w:lang w:val="en-GB"/>
        </w:rPr>
        <w:t xml:space="preserve"> (1929), </w:t>
      </w:r>
      <w:r w:rsidRPr="003C3810">
        <w:rPr>
          <w:i/>
          <w:sz w:val="22"/>
          <w:szCs w:val="22"/>
          <w:lang w:val="en-GB"/>
        </w:rPr>
        <w:t>For Whom the Bell Tolls</w:t>
      </w:r>
      <w:r>
        <w:rPr>
          <w:sz w:val="22"/>
          <w:szCs w:val="22"/>
          <w:lang w:val="en-GB"/>
        </w:rPr>
        <w:t xml:space="preserve"> (1940), </w:t>
      </w:r>
      <w:r w:rsidRPr="003C3810">
        <w:rPr>
          <w:i/>
          <w:sz w:val="22"/>
          <w:szCs w:val="22"/>
          <w:lang w:val="en-GB"/>
        </w:rPr>
        <w:t>A Moveable Feast</w:t>
      </w:r>
      <w:r>
        <w:rPr>
          <w:sz w:val="22"/>
          <w:szCs w:val="22"/>
          <w:lang w:val="en-GB"/>
        </w:rPr>
        <w:t xml:space="preserve"> (posthumous, 1964)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John Dos </w:t>
      </w:r>
      <w:proofErr w:type="spellStart"/>
      <w:r>
        <w:rPr>
          <w:sz w:val="22"/>
          <w:szCs w:val="22"/>
          <w:lang w:val="en-GB"/>
        </w:rPr>
        <w:t>Passos</w:t>
      </w:r>
      <w:proofErr w:type="spellEnd"/>
      <w:r>
        <w:rPr>
          <w:sz w:val="22"/>
          <w:szCs w:val="22"/>
          <w:lang w:val="en-GB"/>
        </w:rPr>
        <w:t xml:space="preserve">, </w:t>
      </w:r>
      <w:r w:rsidRPr="00AD6149">
        <w:rPr>
          <w:i/>
          <w:sz w:val="22"/>
          <w:szCs w:val="22"/>
          <w:lang w:val="en-GB"/>
        </w:rPr>
        <w:t>Manhattan Transfer</w:t>
      </w:r>
      <w:r>
        <w:rPr>
          <w:sz w:val="22"/>
          <w:szCs w:val="22"/>
          <w:lang w:val="en-GB"/>
        </w:rPr>
        <w:t xml:space="preserve"> (1925), </w:t>
      </w:r>
      <w:r w:rsidRPr="00AD6149">
        <w:rPr>
          <w:i/>
          <w:sz w:val="22"/>
          <w:szCs w:val="22"/>
          <w:lang w:val="en-GB"/>
        </w:rPr>
        <w:t>U.S.A</w:t>
      </w:r>
      <w:r>
        <w:rPr>
          <w:sz w:val="22"/>
          <w:szCs w:val="22"/>
          <w:lang w:val="en-GB"/>
        </w:rPr>
        <w:t xml:space="preserve">. (1938) 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John Steinbeck, </w:t>
      </w:r>
      <w:r w:rsidRPr="003C3810">
        <w:rPr>
          <w:i/>
          <w:sz w:val="22"/>
          <w:szCs w:val="22"/>
          <w:lang w:val="en-GB"/>
        </w:rPr>
        <w:t>Of Mice and Men</w:t>
      </w:r>
      <w:r>
        <w:rPr>
          <w:sz w:val="22"/>
          <w:szCs w:val="22"/>
          <w:lang w:val="en-GB"/>
        </w:rPr>
        <w:t xml:space="preserve"> (1937) </w:t>
      </w:r>
      <w:r w:rsidRPr="003C3810">
        <w:rPr>
          <w:i/>
          <w:sz w:val="22"/>
          <w:szCs w:val="22"/>
          <w:lang w:val="en-GB"/>
        </w:rPr>
        <w:t>The Grapes of Wrath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(1939), </w:t>
      </w:r>
      <w:r w:rsidRPr="003C3810">
        <w:rPr>
          <w:i/>
          <w:sz w:val="22"/>
          <w:szCs w:val="22"/>
          <w:lang w:val="en-GB"/>
        </w:rPr>
        <w:t>East of Eden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(1952)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William Faulkner, </w:t>
      </w:r>
      <w:r w:rsidRPr="003C3810">
        <w:rPr>
          <w:i/>
          <w:sz w:val="22"/>
          <w:szCs w:val="22"/>
          <w:lang w:val="en-GB"/>
        </w:rPr>
        <w:t>As I Lay Dying</w:t>
      </w:r>
      <w:r>
        <w:rPr>
          <w:sz w:val="22"/>
          <w:szCs w:val="22"/>
          <w:lang w:val="en-GB"/>
        </w:rPr>
        <w:t xml:space="preserve"> (1930), </w:t>
      </w:r>
      <w:r w:rsidRPr="003C3810">
        <w:rPr>
          <w:i/>
          <w:sz w:val="22"/>
          <w:szCs w:val="22"/>
          <w:lang w:val="en-GB"/>
        </w:rPr>
        <w:t>The Sound and the Fury</w:t>
      </w:r>
      <w:r>
        <w:rPr>
          <w:sz w:val="22"/>
          <w:szCs w:val="22"/>
          <w:lang w:val="en-GB"/>
        </w:rPr>
        <w:t xml:space="preserve"> (1929)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Jack Kerouac, </w:t>
      </w:r>
      <w:r w:rsidRPr="003C3810">
        <w:rPr>
          <w:i/>
          <w:sz w:val="22"/>
          <w:szCs w:val="22"/>
          <w:lang w:val="en-GB"/>
        </w:rPr>
        <w:t>On the Road</w:t>
      </w:r>
      <w:r>
        <w:rPr>
          <w:sz w:val="22"/>
          <w:szCs w:val="22"/>
          <w:lang w:val="en-GB"/>
        </w:rPr>
        <w:t xml:space="preserve"> (1957)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Ralph Ellison, </w:t>
      </w:r>
      <w:r w:rsidRPr="003C3810">
        <w:rPr>
          <w:i/>
          <w:sz w:val="22"/>
          <w:szCs w:val="22"/>
          <w:lang w:val="en-GB"/>
        </w:rPr>
        <w:t>Invisible Man</w:t>
      </w:r>
      <w:r>
        <w:rPr>
          <w:sz w:val="22"/>
          <w:szCs w:val="22"/>
          <w:lang w:val="en-GB"/>
        </w:rPr>
        <w:t xml:space="preserve"> (1952)</w:t>
      </w:r>
    </w:p>
    <w:p w:rsidR="00F674C5" w:rsidRPr="00DD0EB3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Vladimir Nabokov, </w:t>
      </w:r>
      <w:r w:rsidRPr="00DD0EB3">
        <w:rPr>
          <w:i/>
          <w:sz w:val="22"/>
          <w:szCs w:val="22"/>
          <w:lang w:val="en-GB"/>
        </w:rPr>
        <w:t>Lolita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(1955)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Pr="003C3810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Contemporary literature</w:t>
      </w:r>
    </w:p>
    <w:p w:rsidR="00F674C5" w:rsidRPr="00DD0EB3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Toni Morrison, </w:t>
      </w:r>
      <w:r w:rsidRPr="003C3810">
        <w:rPr>
          <w:i/>
          <w:sz w:val="22"/>
          <w:szCs w:val="22"/>
          <w:lang w:val="en-GB"/>
        </w:rPr>
        <w:t>Sula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(1973), </w:t>
      </w:r>
      <w:r w:rsidRPr="00DD0EB3">
        <w:rPr>
          <w:i/>
          <w:sz w:val="22"/>
          <w:szCs w:val="22"/>
          <w:lang w:val="en-GB"/>
        </w:rPr>
        <w:t>The Bluest Eye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(1970), </w:t>
      </w:r>
      <w:r w:rsidRPr="00DD0EB3">
        <w:rPr>
          <w:i/>
          <w:sz w:val="22"/>
          <w:szCs w:val="22"/>
          <w:lang w:val="en-GB"/>
        </w:rPr>
        <w:t>Beloved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(1984)</w:t>
      </w:r>
    </w:p>
    <w:p w:rsidR="00F674C5" w:rsidRPr="00DD0EB3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Philip Roth, </w:t>
      </w:r>
      <w:proofErr w:type="spellStart"/>
      <w:r w:rsidRPr="0087079F">
        <w:rPr>
          <w:i/>
          <w:sz w:val="22"/>
          <w:szCs w:val="22"/>
          <w:lang w:val="en-GB"/>
        </w:rPr>
        <w:t>Portn</w:t>
      </w:r>
      <w:r>
        <w:rPr>
          <w:i/>
          <w:sz w:val="22"/>
          <w:szCs w:val="22"/>
          <w:lang w:val="en-GB"/>
        </w:rPr>
        <w:t>oy’s</w:t>
      </w:r>
      <w:proofErr w:type="spellEnd"/>
      <w:r>
        <w:rPr>
          <w:i/>
          <w:sz w:val="22"/>
          <w:szCs w:val="22"/>
          <w:lang w:val="en-GB"/>
        </w:rPr>
        <w:t xml:space="preserve"> Complaint </w:t>
      </w:r>
      <w:r>
        <w:rPr>
          <w:sz w:val="22"/>
          <w:szCs w:val="22"/>
          <w:lang w:val="en-GB"/>
        </w:rPr>
        <w:t>(1969)</w:t>
      </w:r>
      <w:r w:rsidRPr="0087079F">
        <w:rPr>
          <w:i/>
          <w:sz w:val="22"/>
          <w:szCs w:val="22"/>
          <w:lang w:val="en-GB"/>
        </w:rPr>
        <w:t>, American Pastoral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(1997)</w:t>
      </w:r>
      <w:r w:rsidRPr="0087079F">
        <w:rPr>
          <w:i/>
          <w:sz w:val="22"/>
          <w:szCs w:val="22"/>
          <w:lang w:val="en-GB"/>
        </w:rPr>
        <w:t>, The Human Stain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(2000)</w:t>
      </w:r>
      <w:r w:rsidRPr="0087079F">
        <w:rPr>
          <w:i/>
          <w:sz w:val="22"/>
          <w:szCs w:val="22"/>
          <w:lang w:val="en-GB"/>
        </w:rPr>
        <w:t>, I Married a Communist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(1998)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Paul </w:t>
      </w:r>
      <w:proofErr w:type="spellStart"/>
      <w:r>
        <w:rPr>
          <w:sz w:val="22"/>
          <w:szCs w:val="22"/>
          <w:lang w:val="en-GB"/>
        </w:rPr>
        <w:t>Auster</w:t>
      </w:r>
      <w:proofErr w:type="spellEnd"/>
      <w:r>
        <w:rPr>
          <w:sz w:val="22"/>
          <w:szCs w:val="22"/>
          <w:lang w:val="en-GB"/>
        </w:rPr>
        <w:t xml:space="preserve">, </w:t>
      </w:r>
      <w:r w:rsidRPr="00DD0EB3">
        <w:rPr>
          <w:i/>
          <w:sz w:val="22"/>
          <w:szCs w:val="22"/>
          <w:lang w:val="en-GB"/>
        </w:rPr>
        <w:t>The Invention of Solitude</w:t>
      </w:r>
      <w:r>
        <w:rPr>
          <w:sz w:val="22"/>
          <w:szCs w:val="22"/>
          <w:lang w:val="en-GB"/>
        </w:rPr>
        <w:t xml:space="preserve"> (1982), </w:t>
      </w:r>
      <w:r w:rsidRPr="00DD0EB3">
        <w:rPr>
          <w:i/>
          <w:sz w:val="22"/>
          <w:szCs w:val="22"/>
          <w:lang w:val="en-GB"/>
        </w:rPr>
        <w:t>The New York Trilogy</w:t>
      </w:r>
      <w:r>
        <w:rPr>
          <w:sz w:val="22"/>
          <w:szCs w:val="22"/>
          <w:lang w:val="en-GB"/>
        </w:rPr>
        <w:t xml:space="preserve"> (1985), </w:t>
      </w:r>
      <w:r w:rsidRPr="00DD0EB3">
        <w:rPr>
          <w:i/>
          <w:sz w:val="22"/>
          <w:szCs w:val="22"/>
          <w:lang w:val="en-GB"/>
        </w:rPr>
        <w:t>Moon Palace</w:t>
      </w:r>
      <w:r>
        <w:rPr>
          <w:sz w:val="22"/>
          <w:szCs w:val="22"/>
          <w:lang w:val="en-GB"/>
        </w:rPr>
        <w:t xml:space="preserve"> (1989), </w:t>
      </w:r>
      <w:r w:rsidRPr="00DD0EB3">
        <w:rPr>
          <w:i/>
          <w:sz w:val="22"/>
          <w:szCs w:val="22"/>
          <w:lang w:val="en-GB"/>
        </w:rPr>
        <w:t>Leviathan</w:t>
      </w:r>
      <w:r>
        <w:rPr>
          <w:sz w:val="22"/>
          <w:szCs w:val="22"/>
          <w:lang w:val="en-GB"/>
        </w:rPr>
        <w:t xml:space="preserve"> (1992), </w:t>
      </w:r>
      <w:r w:rsidRPr="00DD0EB3">
        <w:rPr>
          <w:i/>
          <w:sz w:val="22"/>
          <w:szCs w:val="22"/>
          <w:lang w:val="en-GB"/>
        </w:rPr>
        <w:t>The Brooklyn Follies</w:t>
      </w:r>
      <w:r>
        <w:rPr>
          <w:sz w:val="22"/>
          <w:szCs w:val="22"/>
          <w:lang w:val="en-GB"/>
        </w:rPr>
        <w:t xml:space="preserve"> (2005)</w:t>
      </w:r>
    </w:p>
    <w:p w:rsidR="00F674C5" w:rsidRPr="00DD0EB3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Bret Easton Ellis, </w:t>
      </w:r>
      <w:r w:rsidRPr="0087079F">
        <w:rPr>
          <w:i/>
          <w:sz w:val="22"/>
          <w:szCs w:val="22"/>
          <w:lang w:val="en-GB"/>
        </w:rPr>
        <w:t>American Psycho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(1991)</w:t>
      </w:r>
      <w:r w:rsidRPr="0087079F">
        <w:rPr>
          <w:i/>
          <w:sz w:val="22"/>
          <w:szCs w:val="22"/>
          <w:lang w:val="en-GB"/>
        </w:rPr>
        <w:t xml:space="preserve">, </w:t>
      </w:r>
      <w:proofErr w:type="spellStart"/>
      <w:r w:rsidRPr="0087079F">
        <w:rPr>
          <w:i/>
          <w:sz w:val="22"/>
          <w:szCs w:val="22"/>
          <w:lang w:val="en-GB"/>
        </w:rPr>
        <w:t>Glamorama</w:t>
      </w:r>
      <w:proofErr w:type="spellEnd"/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(1998)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 w:rsidRPr="0087079F">
        <w:rPr>
          <w:sz w:val="22"/>
          <w:szCs w:val="22"/>
          <w:lang w:val="en-GB"/>
        </w:rPr>
        <w:t xml:space="preserve">Jonathan </w:t>
      </w:r>
      <w:proofErr w:type="spellStart"/>
      <w:r w:rsidRPr="0087079F">
        <w:rPr>
          <w:sz w:val="22"/>
          <w:szCs w:val="22"/>
          <w:lang w:val="en-GB"/>
        </w:rPr>
        <w:t>Franzen</w:t>
      </w:r>
      <w:proofErr w:type="spellEnd"/>
      <w:r w:rsidRPr="0087079F">
        <w:rPr>
          <w:sz w:val="22"/>
          <w:szCs w:val="22"/>
          <w:lang w:val="en-GB"/>
        </w:rPr>
        <w:t xml:space="preserve">, </w:t>
      </w:r>
      <w:r w:rsidRPr="0087079F">
        <w:rPr>
          <w:i/>
          <w:sz w:val="22"/>
          <w:szCs w:val="22"/>
          <w:lang w:val="en-GB"/>
        </w:rPr>
        <w:t>The Corrections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(2001)</w:t>
      </w:r>
      <w:r w:rsidRPr="0087079F">
        <w:rPr>
          <w:sz w:val="22"/>
          <w:szCs w:val="22"/>
          <w:lang w:val="en-GB"/>
        </w:rPr>
        <w:t xml:space="preserve">, </w:t>
      </w:r>
      <w:r w:rsidRPr="0087079F">
        <w:rPr>
          <w:i/>
          <w:sz w:val="22"/>
          <w:szCs w:val="22"/>
          <w:lang w:val="en-GB"/>
        </w:rPr>
        <w:t>Freedom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(2010), </w:t>
      </w:r>
      <w:r w:rsidRPr="002467BA">
        <w:rPr>
          <w:i/>
          <w:sz w:val="22"/>
          <w:szCs w:val="22"/>
          <w:lang w:val="en-GB"/>
        </w:rPr>
        <w:t>Purity</w:t>
      </w:r>
      <w:r>
        <w:rPr>
          <w:sz w:val="22"/>
          <w:szCs w:val="22"/>
          <w:lang w:val="en-GB"/>
        </w:rPr>
        <w:t xml:space="preserve"> (2015)</w:t>
      </w:r>
    </w:p>
    <w:p w:rsidR="00F674C5" w:rsidRPr="002467BA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Jeffrey </w:t>
      </w:r>
      <w:proofErr w:type="spellStart"/>
      <w:r>
        <w:rPr>
          <w:sz w:val="22"/>
          <w:szCs w:val="22"/>
          <w:lang w:val="en-GB"/>
        </w:rPr>
        <w:t>Eugenides</w:t>
      </w:r>
      <w:proofErr w:type="spellEnd"/>
      <w:r>
        <w:rPr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 xml:space="preserve">The Virgin Suicides </w:t>
      </w:r>
      <w:r>
        <w:rPr>
          <w:sz w:val="22"/>
          <w:szCs w:val="22"/>
          <w:lang w:val="en-GB"/>
        </w:rPr>
        <w:t xml:space="preserve">(1993), </w:t>
      </w:r>
      <w:r>
        <w:rPr>
          <w:i/>
          <w:sz w:val="22"/>
          <w:szCs w:val="22"/>
          <w:lang w:val="en-GB"/>
        </w:rPr>
        <w:t>Middlesex</w:t>
      </w:r>
      <w:r>
        <w:rPr>
          <w:sz w:val="22"/>
          <w:szCs w:val="22"/>
          <w:lang w:val="en-GB"/>
        </w:rPr>
        <w:t xml:space="preserve"> (2002), </w:t>
      </w:r>
      <w:r>
        <w:rPr>
          <w:i/>
          <w:sz w:val="22"/>
          <w:szCs w:val="22"/>
          <w:lang w:val="en-GB"/>
        </w:rPr>
        <w:t>The Marriage Plot</w:t>
      </w:r>
      <w:r>
        <w:rPr>
          <w:sz w:val="22"/>
          <w:szCs w:val="22"/>
          <w:lang w:val="en-GB"/>
        </w:rPr>
        <w:t xml:space="preserve"> (2011)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Pr="00AD6149" w:rsidRDefault="00F674C5" w:rsidP="00F674C5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  <w:lang w:val="en-GB"/>
        </w:rPr>
      </w:pPr>
      <w:r w:rsidRPr="00AD6149">
        <w:rPr>
          <w:b/>
          <w:sz w:val="22"/>
          <w:szCs w:val="22"/>
          <w:lang w:val="en-GB"/>
        </w:rPr>
        <w:t>Other English-speaking countries</w:t>
      </w:r>
    </w:p>
    <w:p w:rsidR="00F674C5" w:rsidRDefault="00F674C5" w:rsidP="00F674C5">
      <w:pPr>
        <w:jc w:val="both"/>
        <w:rPr>
          <w:b/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Canada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Margaret Atwood, </w:t>
      </w:r>
      <w:r>
        <w:rPr>
          <w:i/>
          <w:sz w:val="22"/>
          <w:szCs w:val="22"/>
          <w:lang w:val="en-GB"/>
        </w:rPr>
        <w:t>The Handmaid’s Tale</w:t>
      </w:r>
      <w:r>
        <w:rPr>
          <w:sz w:val="22"/>
          <w:szCs w:val="22"/>
          <w:lang w:val="en-GB"/>
        </w:rPr>
        <w:t xml:space="preserve"> (1985)</w:t>
      </w:r>
    </w:p>
    <w:p w:rsidR="00F674C5" w:rsidRPr="00F236C2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Michael Ondaatje, </w:t>
      </w:r>
      <w:r w:rsidRPr="00F236C2">
        <w:rPr>
          <w:i/>
          <w:sz w:val="22"/>
          <w:szCs w:val="22"/>
          <w:lang w:val="en-GB"/>
        </w:rPr>
        <w:t>The English Patient</w:t>
      </w:r>
      <w:r>
        <w:rPr>
          <w:sz w:val="22"/>
          <w:szCs w:val="22"/>
          <w:lang w:val="en-GB"/>
        </w:rPr>
        <w:t xml:space="preserve"> (1992)</w:t>
      </w: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India, Pakistan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Salman Rushdie, </w:t>
      </w:r>
      <w:r w:rsidRPr="00F236C2">
        <w:rPr>
          <w:i/>
          <w:sz w:val="22"/>
          <w:szCs w:val="22"/>
          <w:lang w:val="en-GB"/>
        </w:rPr>
        <w:t>Midnight’s Children</w:t>
      </w:r>
      <w:r>
        <w:rPr>
          <w:sz w:val="22"/>
          <w:szCs w:val="22"/>
          <w:lang w:val="en-GB"/>
        </w:rPr>
        <w:t xml:space="preserve"> (1981), </w:t>
      </w:r>
      <w:r w:rsidRPr="00F236C2">
        <w:rPr>
          <w:i/>
          <w:sz w:val="22"/>
          <w:szCs w:val="22"/>
          <w:lang w:val="en-GB"/>
        </w:rPr>
        <w:t>The Satanic Verses</w:t>
      </w:r>
      <w:r>
        <w:rPr>
          <w:sz w:val="22"/>
          <w:szCs w:val="22"/>
          <w:lang w:val="en-GB"/>
        </w:rPr>
        <w:t xml:space="preserve"> (1988)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Anita Desai, </w:t>
      </w:r>
      <w:r w:rsidRPr="00F236C2">
        <w:rPr>
          <w:i/>
          <w:sz w:val="22"/>
          <w:szCs w:val="22"/>
          <w:lang w:val="en-GB"/>
        </w:rPr>
        <w:t>In Custody</w:t>
      </w:r>
      <w:r>
        <w:rPr>
          <w:sz w:val="22"/>
          <w:szCs w:val="22"/>
          <w:lang w:val="en-GB"/>
        </w:rPr>
        <w:t xml:space="preserve"> (1984)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Vikram</w:t>
      </w:r>
      <w:proofErr w:type="spellEnd"/>
      <w:r>
        <w:rPr>
          <w:sz w:val="22"/>
          <w:szCs w:val="22"/>
          <w:lang w:val="en-GB"/>
        </w:rPr>
        <w:t xml:space="preserve"> Seth, </w:t>
      </w:r>
      <w:r w:rsidRPr="00F236C2">
        <w:rPr>
          <w:i/>
          <w:sz w:val="22"/>
          <w:szCs w:val="22"/>
          <w:lang w:val="en-GB"/>
        </w:rPr>
        <w:t>A Suitable Boy</w:t>
      </w:r>
      <w:r>
        <w:rPr>
          <w:sz w:val="22"/>
          <w:szCs w:val="22"/>
          <w:lang w:val="en-GB"/>
        </w:rPr>
        <w:t xml:space="preserve"> (1993)</w:t>
      </w:r>
    </w:p>
    <w:p w:rsidR="00F674C5" w:rsidRPr="00F236C2" w:rsidRDefault="00F674C5" w:rsidP="00F674C5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Arundhati</w:t>
      </w:r>
      <w:proofErr w:type="spellEnd"/>
      <w:r>
        <w:rPr>
          <w:sz w:val="22"/>
          <w:szCs w:val="22"/>
          <w:lang w:val="en-GB"/>
        </w:rPr>
        <w:t xml:space="preserve"> Roy, </w:t>
      </w:r>
      <w:r w:rsidRPr="00892E3D">
        <w:rPr>
          <w:i/>
          <w:sz w:val="22"/>
          <w:szCs w:val="22"/>
          <w:lang w:val="en-GB"/>
        </w:rPr>
        <w:t>The God of Small Things</w:t>
      </w:r>
      <w:r>
        <w:rPr>
          <w:sz w:val="22"/>
          <w:szCs w:val="22"/>
          <w:lang w:val="en-GB"/>
        </w:rPr>
        <w:t xml:space="preserve"> (1997)</w:t>
      </w: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>South Africa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Nadine </w:t>
      </w:r>
      <w:proofErr w:type="spellStart"/>
      <w:r>
        <w:rPr>
          <w:sz w:val="22"/>
          <w:szCs w:val="22"/>
          <w:lang w:val="en-GB"/>
        </w:rPr>
        <w:t>Gordimer</w:t>
      </w:r>
      <w:proofErr w:type="spellEnd"/>
      <w:r>
        <w:rPr>
          <w:sz w:val="22"/>
          <w:szCs w:val="22"/>
          <w:lang w:val="en-GB"/>
        </w:rPr>
        <w:t xml:space="preserve">, </w:t>
      </w:r>
      <w:r w:rsidRPr="00F236C2">
        <w:rPr>
          <w:i/>
          <w:sz w:val="22"/>
          <w:szCs w:val="22"/>
          <w:lang w:val="en-GB"/>
        </w:rPr>
        <w:t xml:space="preserve">Is </w:t>
      </w:r>
      <w:proofErr w:type="gramStart"/>
      <w:r w:rsidRPr="00F236C2">
        <w:rPr>
          <w:i/>
          <w:sz w:val="22"/>
          <w:szCs w:val="22"/>
          <w:lang w:val="en-GB"/>
        </w:rPr>
        <w:t>There</w:t>
      </w:r>
      <w:proofErr w:type="gramEnd"/>
      <w:r w:rsidRPr="00F236C2">
        <w:rPr>
          <w:i/>
          <w:sz w:val="22"/>
          <w:szCs w:val="22"/>
          <w:lang w:val="en-GB"/>
        </w:rPr>
        <w:t xml:space="preserve"> Nowhere Else Where We Can Meet?</w:t>
      </w:r>
      <w:r>
        <w:rPr>
          <w:sz w:val="22"/>
          <w:szCs w:val="22"/>
          <w:lang w:val="en-GB"/>
        </w:rPr>
        <w:t xml:space="preserve"> (1952)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André Brink, </w:t>
      </w:r>
      <w:r w:rsidRPr="00F236C2">
        <w:rPr>
          <w:i/>
          <w:sz w:val="22"/>
          <w:szCs w:val="22"/>
          <w:lang w:val="en-GB"/>
        </w:rPr>
        <w:t>A Dry White Season</w:t>
      </w:r>
      <w:r>
        <w:rPr>
          <w:sz w:val="22"/>
          <w:szCs w:val="22"/>
          <w:lang w:val="en-GB"/>
        </w:rPr>
        <w:t xml:space="preserve"> (1979)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J.M. Coetzee, </w:t>
      </w:r>
      <w:r w:rsidRPr="00F236C2">
        <w:rPr>
          <w:i/>
          <w:sz w:val="22"/>
          <w:szCs w:val="22"/>
          <w:lang w:val="en-GB"/>
        </w:rPr>
        <w:t>Waiting For the Barbarians</w:t>
      </w:r>
      <w:r>
        <w:rPr>
          <w:sz w:val="22"/>
          <w:szCs w:val="22"/>
          <w:lang w:val="en-GB"/>
        </w:rPr>
        <w:t xml:space="preserve"> (1980), </w:t>
      </w:r>
      <w:r w:rsidRPr="00F236C2">
        <w:rPr>
          <w:i/>
          <w:sz w:val="22"/>
          <w:szCs w:val="22"/>
          <w:lang w:val="en-GB"/>
        </w:rPr>
        <w:t>Disgrace</w:t>
      </w:r>
      <w:r>
        <w:rPr>
          <w:sz w:val="22"/>
          <w:szCs w:val="22"/>
          <w:lang w:val="en-GB"/>
        </w:rPr>
        <w:t xml:space="preserve"> (1999)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  <w:r w:rsidRPr="002467BA">
        <w:rPr>
          <w:sz w:val="22"/>
          <w:szCs w:val="22"/>
          <w:u w:val="single"/>
          <w:lang w:val="en-GB"/>
        </w:rPr>
        <w:t>Nigeria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Chimamanda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Ngozi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Adichie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Pr="002467BA">
        <w:rPr>
          <w:i/>
          <w:sz w:val="22"/>
          <w:szCs w:val="22"/>
          <w:lang w:val="en-GB"/>
        </w:rPr>
        <w:t>Americanah</w:t>
      </w:r>
      <w:proofErr w:type="spellEnd"/>
      <w:r>
        <w:rPr>
          <w:sz w:val="22"/>
          <w:szCs w:val="22"/>
          <w:lang w:val="en-GB"/>
        </w:rPr>
        <w:t xml:space="preserve"> (2013) </w:t>
      </w:r>
    </w:p>
    <w:p w:rsidR="00F674C5" w:rsidRPr="002467BA" w:rsidRDefault="00F674C5" w:rsidP="00F674C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Chinua Achebe, </w:t>
      </w:r>
      <w:r>
        <w:rPr>
          <w:i/>
          <w:sz w:val="22"/>
          <w:szCs w:val="22"/>
          <w:lang w:val="en-GB"/>
        </w:rPr>
        <w:t>Things Fall Apart</w:t>
      </w:r>
      <w:r>
        <w:rPr>
          <w:sz w:val="22"/>
          <w:szCs w:val="22"/>
          <w:lang w:val="en-GB"/>
        </w:rPr>
        <w:t xml:space="preserve"> (1958)</w:t>
      </w: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</w:p>
    <w:p w:rsidR="00F674C5" w:rsidRDefault="00F674C5" w:rsidP="00F674C5">
      <w:pPr>
        <w:jc w:val="both"/>
        <w:rPr>
          <w:sz w:val="22"/>
          <w:szCs w:val="22"/>
          <w:u w:val="single"/>
          <w:lang w:val="en-GB"/>
        </w:rPr>
      </w:pPr>
    </w:p>
    <w:p w:rsidR="00F674C5" w:rsidRPr="00FB0007" w:rsidRDefault="00F674C5" w:rsidP="00F674C5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B0007">
        <w:rPr>
          <w:b/>
          <w:sz w:val="22"/>
          <w:szCs w:val="22"/>
        </w:rPr>
        <w:t>Non-fiction</w:t>
      </w:r>
    </w:p>
    <w:p w:rsidR="00F674C5" w:rsidRDefault="00F674C5" w:rsidP="00F674C5">
      <w:pPr>
        <w:jc w:val="both"/>
        <w:rPr>
          <w:sz w:val="22"/>
          <w:szCs w:val="22"/>
        </w:rPr>
      </w:pPr>
    </w:p>
    <w:p w:rsidR="00F674C5" w:rsidRPr="00FB0007" w:rsidRDefault="00F674C5" w:rsidP="00F674C5">
      <w:pPr>
        <w:jc w:val="both"/>
        <w:rPr>
          <w:sz w:val="22"/>
          <w:szCs w:val="22"/>
          <w:u w:val="single"/>
          <w:lang w:val="en-GB"/>
        </w:rPr>
      </w:pPr>
      <w:r w:rsidRPr="00FB0007">
        <w:rPr>
          <w:sz w:val="22"/>
          <w:szCs w:val="22"/>
          <w:u w:val="single"/>
          <w:lang w:val="en-GB"/>
        </w:rPr>
        <w:t>U.K.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Thomas Carlyle, </w:t>
      </w:r>
      <w:r w:rsidRPr="00C06584">
        <w:rPr>
          <w:i/>
          <w:sz w:val="22"/>
          <w:szCs w:val="22"/>
          <w:lang w:val="en-GB"/>
        </w:rPr>
        <w:t>Past and Present</w:t>
      </w:r>
      <w:r w:rsidRPr="00C06584">
        <w:rPr>
          <w:sz w:val="22"/>
          <w:szCs w:val="22"/>
          <w:lang w:val="en-GB"/>
        </w:rPr>
        <w:t xml:space="preserve"> (1843)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John Ruskin, </w:t>
      </w:r>
      <w:r w:rsidRPr="00C06584">
        <w:rPr>
          <w:i/>
          <w:sz w:val="22"/>
          <w:szCs w:val="22"/>
          <w:lang w:val="en-GB"/>
        </w:rPr>
        <w:t xml:space="preserve">The Stones of Venice </w:t>
      </w:r>
      <w:r w:rsidRPr="00C06584">
        <w:rPr>
          <w:sz w:val="22"/>
          <w:szCs w:val="22"/>
          <w:lang w:val="en-GB"/>
        </w:rPr>
        <w:t>(1853)</w:t>
      </w:r>
      <w:r>
        <w:rPr>
          <w:sz w:val="22"/>
          <w:szCs w:val="22"/>
          <w:lang w:val="en-GB"/>
        </w:rPr>
        <w:t>,</w:t>
      </w:r>
      <w:r w:rsidRPr="00C06584">
        <w:rPr>
          <w:sz w:val="22"/>
          <w:szCs w:val="22"/>
          <w:lang w:val="en-GB"/>
        </w:rPr>
        <w:t xml:space="preserve"> </w:t>
      </w:r>
      <w:r w:rsidRPr="00C06584">
        <w:rPr>
          <w:i/>
          <w:sz w:val="22"/>
          <w:szCs w:val="22"/>
          <w:lang w:val="en-GB"/>
        </w:rPr>
        <w:t>Sesame and Lilies</w:t>
      </w:r>
      <w:r w:rsidRPr="00C06584">
        <w:rPr>
          <w:sz w:val="22"/>
          <w:szCs w:val="22"/>
          <w:lang w:val="en-GB"/>
        </w:rPr>
        <w:t xml:space="preserve"> (1865)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John Stuart Mill, </w:t>
      </w:r>
      <w:r w:rsidRPr="00C06584">
        <w:rPr>
          <w:i/>
          <w:sz w:val="22"/>
          <w:szCs w:val="22"/>
          <w:lang w:val="en-GB"/>
        </w:rPr>
        <w:t>On Liberty</w:t>
      </w:r>
      <w:r w:rsidRPr="00C06584">
        <w:rPr>
          <w:sz w:val="22"/>
          <w:szCs w:val="22"/>
          <w:lang w:val="en-GB"/>
        </w:rPr>
        <w:t xml:space="preserve"> (1859), </w:t>
      </w:r>
      <w:r w:rsidRPr="00C06584">
        <w:rPr>
          <w:i/>
          <w:sz w:val="22"/>
          <w:szCs w:val="22"/>
          <w:lang w:val="en-GB"/>
        </w:rPr>
        <w:t xml:space="preserve">Utilitarianism </w:t>
      </w:r>
      <w:r w:rsidRPr="00C06584">
        <w:rPr>
          <w:sz w:val="22"/>
          <w:szCs w:val="22"/>
          <w:lang w:val="en-GB"/>
        </w:rPr>
        <w:t xml:space="preserve">(1863), </w:t>
      </w:r>
      <w:r w:rsidRPr="00C06584">
        <w:rPr>
          <w:i/>
          <w:sz w:val="22"/>
          <w:szCs w:val="22"/>
          <w:lang w:val="en-GB"/>
        </w:rPr>
        <w:t>The Subjection of Women</w:t>
      </w:r>
      <w:r w:rsidRPr="00C06584">
        <w:rPr>
          <w:sz w:val="22"/>
          <w:szCs w:val="22"/>
          <w:lang w:val="en-GB"/>
        </w:rPr>
        <w:t xml:space="preserve"> (1865)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Virginia Woolf, </w:t>
      </w:r>
      <w:r w:rsidRPr="00C06584">
        <w:rPr>
          <w:i/>
          <w:sz w:val="22"/>
          <w:szCs w:val="22"/>
          <w:lang w:val="en-GB"/>
        </w:rPr>
        <w:t>A Room of One’s Own</w:t>
      </w:r>
      <w:r w:rsidRPr="00C06584">
        <w:rPr>
          <w:sz w:val="22"/>
          <w:szCs w:val="22"/>
          <w:lang w:val="en-GB"/>
        </w:rPr>
        <w:t xml:space="preserve"> (1929)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George Orwell, </w:t>
      </w:r>
      <w:r w:rsidRPr="00C06584">
        <w:rPr>
          <w:i/>
          <w:sz w:val="22"/>
          <w:szCs w:val="22"/>
          <w:lang w:val="en-GB"/>
        </w:rPr>
        <w:t xml:space="preserve">Down and Out in Paris and London </w:t>
      </w:r>
      <w:r w:rsidRPr="00C06584">
        <w:rPr>
          <w:sz w:val="22"/>
          <w:szCs w:val="22"/>
          <w:lang w:val="en-GB"/>
        </w:rPr>
        <w:t xml:space="preserve">(1933), </w:t>
      </w:r>
      <w:r w:rsidRPr="00C06584">
        <w:rPr>
          <w:i/>
          <w:sz w:val="22"/>
          <w:szCs w:val="22"/>
          <w:lang w:val="en-GB"/>
        </w:rPr>
        <w:t>The Road to Wigan Pier</w:t>
      </w:r>
      <w:r w:rsidRPr="00C06584">
        <w:rPr>
          <w:sz w:val="22"/>
          <w:szCs w:val="22"/>
          <w:lang w:val="en-GB"/>
        </w:rPr>
        <w:t xml:space="preserve"> (1937), </w:t>
      </w:r>
      <w:r w:rsidRPr="00C06584">
        <w:rPr>
          <w:i/>
          <w:sz w:val="22"/>
          <w:szCs w:val="22"/>
          <w:lang w:val="en-GB"/>
        </w:rPr>
        <w:t>Homage to Catalonia</w:t>
      </w:r>
      <w:r w:rsidRPr="00C06584">
        <w:rPr>
          <w:sz w:val="22"/>
          <w:szCs w:val="22"/>
          <w:lang w:val="en-GB"/>
        </w:rPr>
        <w:t xml:space="preserve"> (1938)</w:t>
      </w:r>
    </w:p>
    <w:p w:rsidR="00F674C5" w:rsidRDefault="00F674C5" w:rsidP="00F674C5">
      <w:pPr>
        <w:jc w:val="both"/>
        <w:rPr>
          <w:sz w:val="22"/>
          <w:szCs w:val="22"/>
          <w:lang w:val="en-GB"/>
        </w:rPr>
      </w:pPr>
    </w:p>
    <w:p w:rsidR="00F674C5" w:rsidRPr="00FB0007" w:rsidRDefault="00F674C5" w:rsidP="00F674C5">
      <w:pPr>
        <w:jc w:val="both"/>
        <w:rPr>
          <w:sz w:val="22"/>
          <w:szCs w:val="22"/>
          <w:u w:val="single"/>
          <w:lang w:val="en-GB"/>
        </w:rPr>
      </w:pPr>
      <w:r w:rsidRPr="00FB0007">
        <w:rPr>
          <w:sz w:val="22"/>
          <w:szCs w:val="22"/>
          <w:u w:val="single"/>
          <w:lang w:val="en-GB"/>
        </w:rPr>
        <w:t>U.S.A.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Ralph Waldo Emerson, </w:t>
      </w:r>
      <w:r w:rsidRPr="00C06584">
        <w:rPr>
          <w:i/>
          <w:sz w:val="22"/>
          <w:szCs w:val="22"/>
          <w:lang w:val="en-GB"/>
        </w:rPr>
        <w:t xml:space="preserve">Essays </w:t>
      </w:r>
      <w:r w:rsidRPr="00C06584">
        <w:rPr>
          <w:sz w:val="22"/>
          <w:szCs w:val="22"/>
          <w:lang w:val="en-GB"/>
        </w:rPr>
        <w:t xml:space="preserve">(1844, </w:t>
      </w:r>
      <w:r>
        <w:rPr>
          <w:sz w:val="22"/>
          <w:szCs w:val="22"/>
          <w:lang w:val="en-GB"/>
        </w:rPr>
        <w:t xml:space="preserve">in particular </w:t>
      </w:r>
      <w:r w:rsidRPr="00C06584">
        <w:rPr>
          <w:sz w:val="22"/>
          <w:szCs w:val="22"/>
          <w:lang w:val="en-GB"/>
        </w:rPr>
        <w:t>“Nature”, “Self-Reliance”, “The American Scholar”)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H.D. Thoreau, </w:t>
      </w:r>
      <w:r w:rsidRPr="00C06584">
        <w:rPr>
          <w:i/>
          <w:sz w:val="22"/>
          <w:szCs w:val="22"/>
          <w:lang w:val="en-GB"/>
        </w:rPr>
        <w:t>Walden, or Life in the Woods</w:t>
      </w:r>
      <w:r w:rsidRPr="00C06584">
        <w:rPr>
          <w:sz w:val="22"/>
          <w:szCs w:val="22"/>
          <w:lang w:val="en-GB"/>
        </w:rPr>
        <w:t xml:space="preserve"> (1854), “Civil Disobedience” (1849)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Mark Twain, </w:t>
      </w:r>
      <w:r w:rsidRPr="00C06584">
        <w:rPr>
          <w:i/>
          <w:sz w:val="22"/>
          <w:szCs w:val="22"/>
          <w:lang w:val="en-GB"/>
        </w:rPr>
        <w:t>Life on the Mississippi</w:t>
      </w:r>
      <w:r w:rsidRPr="00C06584">
        <w:rPr>
          <w:sz w:val="22"/>
          <w:szCs w:val="22"/>
          <w:lang w:val="en-GB"/>
        </w:rPr>
        <w:t xml:space="preserve"> (1876)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Henry Adams, </w:t>
      </w:r>
      <w:r w:rsidRPr="00C06584">
        <w:rPr>
          <w:i/>
          <w:sz w:val="22"/>
          <w:szCs w:val="22"/>
          <w:lang w:val="en-GB"/>
        </w:rPr>
        <w:t>The Education of Henry Adams</w:t>
      </w:r>
      <w:r w:rsidRPr="00C06584">
        <w:rPr>
          <w:sz w:val="22"/>
          <w:szCs w:val="22"/>
          <w:lang w:val="en-GB"/>
        </w:rPr>
        <w:t>, 1918</w:t>
      </w:r>
    </w:p>
    <w:p w:rsidR="00F674C5" w:rsidRPr="00C06584" w:rsidRDefault="00F674C5" w:rsidP="00F674C5">
      <w:pPr>
        <w:jc w:val="both"/>
        <w:rPr>
          <w:sz w:val="22"/>
          <w:szCs w:val="22"/>
        </w:rPr>
      </w:pPr>
      <w:r w:rsidRPr="00C06584">
        <w:rPr>
          <w:sz w:val="22"/>
          <w:szCs w:val="22"/>
        </w:rPr>
        <w:t>H.L. Mencken: essais et journalisme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W.E.B. Du Bois, </w:t>
      </w:r>
      <w:r w:rsidRPr="00C06584">
        <w:rPr>
          <w:i/>
          <w:sz w:val="22"/>
          <w:szCs w:val="22"/>
          <w:lang w:val="en-GB"/>
        </w:rPr>
        <w:t xml:space="preserve">The Souls of Black Folk </w:t>
      </w:r>
      <w:r w:rsidRPr="00C06584">
        <w:rPr>
          <w:sz w:val="22"/>
          <w:szCs w:val="22"/>
          <w:lang w:val="en-GB"/>
        </w:rPr>
        <w:t>(1903)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 xml:space="preserve">Booker T. Washington, </w:t>
      </w:r>
      <w:r w:rsidRPr="00C06584">
        <w:rPr>
          <w:i/>
          <w:sz w:val="22"/>
          <w:szCs w:val="22"/>
          <w:lang w:val="en-GB"/>
        </w:rPr>
        <w:t xml:space="preserve">The Awakening of the Negro </w:t>
      </w:r>
      <w:r w:rsidRPr="00C06584">
        <w:rPr>
          <w:sz w:val="22"/>
          <w:szCs w:val="22"/>
          <w:lang w:val="en-GB"/>
        </w:rPr>
        <w:t>(1896)</w:t>
      </w:r>
    </w:p>
    <w:p w:rsidR="00F674C5" w:rsidRPr="00C06584" w:rsidRDefault="00F674C5" w:rsidP="00F674C5">
      <w:pPr>
        <w:jc w:val="both"/>
        <w:rPr>
          <w:sz w:val="22"/>
          <w:szCs w:val="22"/>
          <w:lang w:val="en-GB"/>
        </w:rPr>
      </w:pPr>
      <w:r w:rsidRPr="00C06584">
        <w:rPr>
          <w:sz w:val="22"/>
          <w:szCs w:val="22"/>
          <w:lang w:val="en-GB"/>
        </w:rPr>
        <w:t>Martin Luther King, “Letter from Birmingham Jail” (1963)</w:t>
      </w:r>
    </w:p>
    <w:p w:rsidR="00337CCD" w:rsidRDefault="00337CCD"/>
    <w:sectPr w:rsidR="00337CCD" w:rsidSect="002227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983"/>
    <w:multiLevelType w:val="hybridMultilevel"/>
    <w:tmpl w:val="A1AA8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C5"/>
    <w:rsid w:val="002227BB"/>
    <w:rsid w:val="00337CCD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51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C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74C5"/>
    <w:rPr>
      <w:rFonts w:ascii="Garamond" w:eastAsia="ＭＳ 明朝" w:hAnsi="Garamond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C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74C5"/>
    <w:rPr>
      <w:rFonts w:ascii="Garamond" w:eastAsia="ＭＳ 明朝" w:hAnsi="Garamond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3770</Characters>
  <Application>Microsoft Macintosh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Loechner</dc:creator>
  <cp:keywords/>
  <dc:description/>
  <cp:lastModifiedBy>Eva Loechner</cp:lastModifiedBy>
  <cp:revision>1</cp:revision>
  <dcterms:created xsi:type="dcterms:W3CDTF">2017-07-10T15:29:00Z</dcterms:created>
  <dcterms:modified xsi:type="dcterms:W3CDTF">2017-07-10T15:30:00Z</dcterms:modified>
</cp:coreProperties>
</file>